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计算机导论</w:t>
      </w:r>
    </w:p>
    <w:p>
      <w:r>
        <w:rPr>
          <w:rFonts w:ascii="宋体" w:hAnsi="宋体" w:eastAsia="宋体"/>
          <w:sz w:val="24"/>
        </w:rPr>
        <w:t>孔德华,李念,赵莉,陈虹洁,胡静,稂婵新,张波,吴晨阳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计算机导论</w:t>
            </w:r>
          </w:p>
        </w:tc>
      </w:tr>
      <w:tr>
        <w:tc>
          <w:tcPr>
            <w:tcW w:type="dxa" w:w="4320"/>
          </w:tcPr>
          <w:p>
            <w:r>
              <w:t>作者</w:t>
            </w:r>
          </w:p>
        </w:tc>
        <w:tc>
          <w:tcPr>
            <w:tcW w:type="dxa" w:w="4320"/>
          </w:tcPr>
          <w:p>
            <w:r>
              <w:t>孔德华,李念,赵莉,陈虹洁,胡静,稂婵新,张波,吴晨阳</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9787576301588</w:t>
            </w:r>
          </w:p>
        </w:tc>
      </w:tr>
      <w:tr>
        <w:tc>
          <w:tcPr>
            <w:tcW w:type="dxa" w:w="4320"/>
          </w:tcPr>
          <w:p>
            <w:r>
              <w:t>出版日期</w:t>
            </w:r>
          </w:p>
        </w:tc>
        <w:tc>
          <w:tcPr>
            <w:tcW w:type="dxa" w:w="4320"/>
          </w:tcPr>
          <w:p>
            <w:r>
              <w:t>2021-08-01</w:t>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t>电子计算机</w:t>
            </w:r>
          </w:p>
        </w:tc>
      </w:tr>
      <w:tr>
        <w:tc>
          <w:tcPr>
            <w:tcW w:type="dxa" w:w="4320"/>
          </w:tcPr>
          <w:p>
            <w:r>
              <w:t>分类</w:t>
            </w:r>
          </w:p>
        </w:tc>
        <w:tc>
          <w:tcPr>
            <w:tcW w:type="dxa" w:w="4320"/>
          </w:tcPr>
          <w:p>
            <w:r>
              <w:t>计算技术、计算机技术</w:t>
            </w:r>
          </w:p>
        </w:tc>
      </w:tr>
    </w:tbl>
    <w:p/>
    <w:p>
      <w:pPr>
        <w:pStyle w:val="Heading1"/>
      </w:pPr>
      <w:r>
        <w:t>图书介绍</w:t>
      </w:r>
    </w:p>
    <w:p>
      <w:r>
        <w:t>本书主要介绍了计算机的基本知识，通过对算法相关思想的分析，让学生掌握算法的相关知识，并为后面专业课程的开展做铺垫;通过对数据库相关内容的介绍，让学生了解数据存储的相关知识;通过对网络、软件工程的相关理论的介绍，让学生了解网络相关知识，知晓软件开发生命周期等相关专业知识;通过对专业发展的新技术的介绍，让学生了解计算机技术新动态;通过对办公软件实操的介绍，引导学生熟练掌握办公软件的相关操作，同时为学习计算机方面的后续课程，利用计算机的相关知识解决本专业及相关领域的问题打下良好的基础。</w:t>
      </w:r>
    </w:p>
    <w:p/>
    <w:p>
      <w:r>
        <w:t>本书出售、求购地址：https://www.jiaokey.com/book/detail/15035752.html</w:t>
      </w:r>
    </w:p>
    <w:p>
      <w:r>
        <w:t>更多计算技术、计算机技术图书推荐：https://www.jiaokey.com</w:t>
      </w:r>
    </w:p>
    <w:p>
      <w:r>
        <w:t>孔德华,李念,赵莉,陈虹洁,胡静,稂婵新,张波,吴晨阳 其他作品：https://www.jiaokey.com/tag/孔德华,李念,赵莉,陈虹洁,胡静,稂婵新,张波,吴晨阳.html</w:t>
      </w:r>
    </w:p>
    <w:p>
      <w:r>
        <w:t>北京：北京理工大学出版社 出版图书：https://www.jiaokey.com/tag/北京：北京理工大学出版社.html</w:t>
      </w:r>
    </w:p>
    <w:p>
      <w:r>
        <w:t>关键词搜索：https://www.jiaokey.com/tag/电子计算机.html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