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宁波文化研究工程  漆彩鎏金  宁波非遗漆艺与高校教育传承</w:t>
      </w:r>
    </w:p>
    <w:p>
      <w:r>
        <w:rPr>
          <w:rFonts w:ascii="宋体" w:hAnsi="宋体" w:eastAsia="宋体"/>
          <w:sz w:val="24"/>
        </w:rPr>
        <w:t>万剑,罗俊,姚炬炜,何东润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宁波文化研究工程  漆彩鎏金  宁波非遗漆艺与高校教育传承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万剑,罗俊,姚炬炜,何东润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9787308222846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漆器-工艺美术-宁波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陶瓷、漆器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漆彩鎏金-宁波非遗漆艺与高校教育传承》一书翔实地梳理了宁波非遗漆艺从古至今的发展脉络，从阴阳结合、文质彬彬、致用利人、道器合一等理念切入，探究宁波非遗漆艺的造物思想；从形之意动、色之天成、肤之肌理、饰之祥瑞等元素切入，呈现宁波非遗漆艺的美学价值；从天然材料、工艺流程、技术技法、实用价值等视角切入，解读宁波非遗漆艺的工匠精神。另外值得一提的是，本书作者掌握丰富的一手资料，图片资料（如绚丽的漆艺作品）给读者提供了视觉享受，文字资料（如高校非遗教育传承经验介绍）可读、可信、可借鉴。</w:t>
      </w:r>
    </w:p>
    <w:p/>
    <w:p>
      <w:r>
        <w:t>本书出售、求购地址：https://www.jiaokey.com/book/detail/15069211.html</w:t>
      </w:r>
    </w:p>
    <w:p>
      <w:r>
        <w:t>更多陶瓷、漆器图书推荐：https://www.jiaokey.com</w:t>
      </w:r>
    </w:p>
    <w:p>
      <w:r>
        <w:t>万剑,罗俊,姚炬炜,何东润 其他作品：https://www.jiaokey.com/tag/万剑,罗俊,姚炬炜,何东润.html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关键词搜索：https://www.jiaokey.com/tag/漆器-工艺美术-宁波.html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