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技术标准体系化实施评价方法与实践</w:t>
      </w:r>
    </w:p>
    <w:p>
      <w:r>
        <w:rPr>
          <w:rFonts w:ascii="宋体" w:hAnsi="宋体" w:eastAsia="宋体"/>
          <w:sz w:val="24"/>
        </w:rPr>
        <w:t>陈梅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技术标准体系化实施评价方法与实践</w:t>
            </w:r>
          </w:p>
        </w:tc>
      </w:tr>
      <w:tr>
        <w:tc>
          <w:tcPr>
            <w:tcW w:type="dxa" w:w="4320"/>
          </w:tcPr>
          <w:p>
            <w:r>
              <w:t>作者</w:t>
            </w:r>
          </w:p>
        </w:tc>
        <w:tc>
          <w:tcPr>
            <w:tcW w:type="dxa" w:w="4320"/>
          </w:tcPr>
          <w:p>
            <w:r>
              <w:t>陈梅</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9787519853020</w:t>
            </w:r>
          </w:p>
        </w:tc>
      </w:tr>
      <w:tr>
        <w:tc>
          <w:tcPr>
            <w:tcW w:type="dxa" w:w="4320"/>
          </w:tcPr>
          <w:p>
            <w:r>
              <w:t>出版日期</w:t>
            </w:r>
          </w:p>
        </w:tc>
        <w:tc>
          <w:tcPr>
            <w:tcW w:type="dxa" w:w="4320"/>
          </w:tcPr>
          <w:p>
            <w:r>
              <w:t>2021-01-01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电力工程-技术标准-评价法-中国</w:t>
            </w:r>
          </w:p>
        </w:tc>
      </w:tr>
      <w:tr>
        <w:tc>
          <w:tcPr>
            <w:tcW w:type="dxa" w:w="4320"/>
          </w:tcPr>
          <w:p>
            <w:r>
              <w:t>分类</w:t>
            </w:r>
          </w:p>
        </w:tc>
        <w:tc>
          <w:tcPr>
            <w:tcW w:type="dxa" w:w="4320"/>
          </w:tcPr>
          <w:p>
            <w:r>
              <w:t>条例、规程、标准</w:t>
            </w:r>
          </w:p>
        </w:tc>
      </w:tr>
    </w:tbl>
    <w:p/>
    <w:p>
      <w:pPr>
        <w:pStyle w:val="Heading1"/>
      </w:pPr>
      <w:r>
        <w:t>图书介绍</w:t>
      </w:r>
    </w:p>
    <w:p>
      <w:r>
        <w:t>标准实施是标准化工作的关键环节。本书以国家电网有限公司技术标准实施评价创新实践为基础，构建了技术标准体系化实施评价的总体框架，提出了以“两统一-三体系-七步法”为核心的企业技术标准体系化实施评价模式。本书重点介绍了国内外技术标准实施研究现状、理论基础和实践应用情况，阐述了技术标准体系化实施评价的内涵要义，解析了技术标准体系化实施评价的具体方法，论述了国家电网有限公司技术标准体系化实施评价的实践过程，构成了完整的技术标准体系化实施评价知识体系。本书有助于读者领会企业技术标准实施中的要点和难点，系统掌握技术标准体系化实施的方法和工具。本书对推进技术标准高效实施、企业标准化治理体系建设以及我国技术标准实施理论创新具有重要的参考价值。本书适合企业标准化管理人员、标准制定者和使用者，以及从事相关标准化研究工作的人员阅读使用。</w:t>
      </w:r>
    </w:p>
    <w:p/>
    <w:p>
      <w:r>
        <w:t>本书出售、求购地址：https://www.jiaokey.com/book/detail/15134264.html</w:t>
      </w:r>
    </w:p>
    <w:p>
      <w:r>
        <w:t>更多条例、规程、标准图书推荐：https://www.jiaokey.com</w:t>
      </w:r>
    </w:p>
    <w:p>
      <w:r>
        <w:t>陈梅 其他作品：https://www.jiaokey.com/tag/陈梅.html</w:t>
      </w:r>
    </w:p>
    <w:p>
      <w:r>
        <w:t>北京：中国电力出版社 出版图书：https://www.jiaokey.com/tag/北京：中国电力出版社.html</w:t>
      </w:r>
    </w:p>
    <w:p>
      <w:r>
        <w:t>关键词搜索：https://www.jiaokey.com/tag/电力工程-技术标准-评价法-中国.html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