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食品中危害物液相色谱 四极杆 飞行时间质谱图集 非法添加物质</w:t>
      </w:r>
    </w:p>
    <w:p>
      <w:r>
        <w:rPr>
          <w:rFonts w:ascii="宋体" w:hAnsi="宋体" w:eastAsia="宋体"/>
          <w:sz w:val="24"/>
        </w:rPr>
        <w:t>姜洁主编；张丽华，吴燕涛，史海良副主编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食品中危害物液相色谱 四极杆 飞行时间质谱图集 非法添加物质</w:t>
            </w:r>
          </w:p>
        </w:tc>
      </w:tr>
      <w:tr>
        <w:tc>
          <w:tcPr>
            <w:tcW w:type="dxa" w:w="4320"/>
          </w:tcPr>
          <w:p>
            <w:r>
              <w:t>作者</w:t>
            </w:r>
          </w:p>
        </w:tc>
        <w:tc>
          <w:tcPr>
            <w:tcW w:type="dxa" w:w="4320"/>
          </w:tcPr>
          <w:p>
            <w:r>
              <w:t>姜洁主编；张丽华，吴燕涛，史海良副主编</w:t>
            </w:r>
          </w:p>
        </w:tc>
      </w:tr>
      <w:tr>
        <w:tc>
          <w:tcPr>
            <w:tcW w:type="dxa" w:w="4320"/>
          </w:tcPr>
          <w:p>
            <w:r>
              <w:t>出版社</w:t>
            </w:r>
          </w:p>
        </w:tc>
        <w:tc>
          <w:tcPr>
            <w:tcW w:type="dxa" w:w="4320"/>
          </w:tcPr>
          <w:p>
            <w:r/>
          </w:p>
        </w:tc>
      </w:tr>
      <w:tr>
        <w:tc>
          <w:tcPr>
            <w:tcW w:type="dxa" w:w="4320"/>
          </w:tcPr>
          <w:p>
            <w:r>
              <w:t>ISBN</w:t>
            </w:r>
          </w:p>
        </w:tc>
        <w:tc>
          <w:tcPr>
            <w:tcW w:type="dxa" w:w="4320"/>
          </w:tcPr>
          <w:p>
            <w:r>
              <w:t>978-7-5184-3897-6</w:t>
            </w:r>
          </w:p>
        </w:tc>
      </w:tr>
      <w:tr>
        <w:tc>
          <w:tcPr>
            <w:tcW w:type="dxa" w:w="4320"/>
          </w:tcPr>
          <w:p>
            <w:r>
              <w:t>出版日期</w:t>
            </w:r>
          </w:p>
        </w:tc>
        <w:tc>
          <w:tcPr>
            <w:tcW w:type="dxa" w:w="4320"/>
          </w:tcPr>
          <w:p>
            <w:r>
              <w:t>2022-07-01</w:t>
            </w:r>
          </w:p>
        </w:tc>
      </w:tr>
      <w:tr>
        <w:tc>
          <w:tcPr>
            <w:tcW w:type="dxa" w:w="4320"/>
          </w:tcPr>
          <w:p>
            <w:r>
              <w:t>页数</w:t>
            </w:r>
          </w:p>
        </w:tc>
        <w:tc>
          <w:tcPr>
            <w:tcW w:type="dxa" w:w="4320"/>
          </w:tcPr>
          <w:p>
            <w:r>
              <w:t>266</w:t>
            </w:r>
          </w:p>
        </w:tc>
      </w:tr>
      <w:tr>
        <w:tc>
          <w:tcPr>
            <w:tcW w:type="dxa" w:w="4320"/>
          </w:tcPr>
          <w:p>
            <w:r>
              <w:t>价格</w:t>
            </w:r>
          </w:p>
        </w:tc>
        <w:tc>
          <w:tcPr>
            <w:tcW w:type="dxa" w:w="4320"/>
          </w:tcPr>
          <w:p>
            <w:r>
              <w:t>180.00</w:t>
            </w:r>
          </w:p>
        </w:tc>
      </w:tr>
      <w:tr>
        <w:tc>
          <w:tcPr>
            <w:tcW w:type="dxa" w:w="4320"/>
          </w:tcPr>
          <w:p>
            <w:r>
              <w:t>关键词</w:t>
            </w:r>
          </w:p>
        </w:tc>
        <w:tc>
          <w:tcPr>
            <w:tcW w:type="dxa" w:w="4320"/>
          </w:tcPr>
          <w:p>
            <w:r>
              <w:t>食品污染-有害物质-色谱-质谱-图集</w:t>
            </w:r>
          </w:p>
        </w:tc>
      </w:tr>
      <w:tr>
        <w:tc>
          <w:tcPr>
            <w:tcW w:type="dxa" w:w="4320"/>
          </w:tcPr>
          <w:p>
            <w:r>
              <w:t>分类</w:t>
            </w:r>
          </w:p>
        </w:tc>
        <w:tc>
          <w:tcPr>
            <w:tcW w:type="dxa" w:w="4320"/>
          </w:tcPr>
          <w:p>
            <w:r/>
          </w:p>
        </w:tc>
      </w:tr>
    </w:tbl>
    <w:p/>
    <w:p>
      <w:pPr>
        <w:pStyle w:val="Heading1"/>
      </w:pPr>
      <w:r>
        <w:t>图书介绍</w:t>
      </w:r>
    </w:p>
    <w:p>
      <w:r>
        <w:t>本书是一部专业性、实用性强的超高效液相色谱-四级杆一飞行时间质谱图集。书中汇集了作者在食品中化学危害物高分辨质谱数据库构建工作中的部分成果，选取139种非法添加物，对其简要物质信息进行汇编，并依托实验数据，获取了化学危害物确证所需的保留时间、母离子及子离子（低、中、高3个碰撞能量）的精确质量数及谱图等重要信息。</w:t>
      </w:r>
    </w:p>
    <w:p/>
    <w:p>
      <w:r>
        <w:t>本书出售、求购地址：https://www.jiaokey.com/book/detail/15225903.html</w:t>
      </w:r>
    </w:p>
    <w:p>
      <w:r>
        <w:t>更多相关图书推荐：https://www.jiaokey.com</w:t>
      </w:r>
    </w:p>
    <w:p>
      <w:r>
        <w:t>姜洁主编；张丽华，吴燕涛，史海良副主编 其他作品：https://www.jiaokey.com/tag/姜洁主编；张丽华，吴燕涛，史海良副主编.html</w:t>
      </w:r>
    </w:p>
    <w:p>
      <w:r>
        <w:t>关键词搜索：https://www.jiaokey.com/tag/食品污染-有害物质-色谱-质谱-图集.html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