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书名：衡石法学文丛  中国法治的范式研究  沟通主义法范式及其实现</w:t>
      </w:r>
    </w:p>
    <w:p>
      <w:r>
        <w:t>作者：陆洲，陈晓庆著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总页数：286</w:t>
      </w:r>
    </w:p>
    <w:p>
      <w:r>
        <w:t>更多请访问教客网: www.jiaokey.com</w:t>
      </w:r>
    </w:p>
    <w:p>
      <w:r>
        <w:t>衡石法学文丛  中国法治的范式研究  沟通主义法范式及其实现 评论地址：https://www.jiaokey.com/book/detail/15235217.html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