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书名：金融发展对产业结构升级的影响研究  基于京津冀协同发展的视角</w:t>
      </w:r>
    </w:p>
    <w:p>
      <w:r>
        <w:t>作者：沈浩鹏著</w:t>
      </w:r>
    </w:p>
    <w:p>
      <w:r>
        <w:t>出版社：天津：天津大学出版社</w:t>
      </w:r>
    </w:p>
    <w:p>
      <w:r>
        <w:t>出版日期：2022.11</w:t>
      </w:r>
    </w:p>
    <w:p>
      <w:r>
        <w:t>总页数：162</w:t>
      </w:r>
    </w:p>
    <w:p>
      <w:r>
        <w:t>更多请访问教客网: www.jiaokey.com</w:t>
      </w:r>
    </w:p>
    <w:p>
      <w:r>
        <w:t>金融发展对产业结构升级的影响研究  基于京津冀协同发展的视角 评论地址：https://www.jiaokey.com/book/detail/15287492.html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