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新能源电网潮流计算及其应用</w:t>
      </w:r>
    </w:p>
    <w:p>
      <w:r>
        <w:rPr>
          <w:rFonts w:ascii="宋体" w:hAnsi="宋体" w:eastAsia="宋体"/>
          <w:sz w:val="24"/>
        </w:rPr>
        <w:t>卢芳，刘宏达著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新能源电网潮流计算及其应用</w:t>
            </w:r>
          </w:p>
        </w:tc>
      </w:tr>
      <w:tr>
        <w:tc>
          <w:tcPr>
            <w:tcW w:type="dxa" w:w="4320"/>
          </w:tcPr>
          <w:p>
            <w:r>
              <w:t>作者</w:t>
            </w:r>
          </w:p>
        </w:tc>
        <w:tc>
          <w:tcPr>
            <w:tcW w:type="dxa" w:w="4320"/>
          </w:tcPr>
          <w:p>
            <w:r>
              <w:t>卢芳，刘宏达著</w:t>
            </w:r>
          </w:p>
        </w:tc>
      </w:tr>
      <w:tr>
        <w:tc>
          <w:tcPr>
            <w:tcW w:type="dxa" w:w="4320"/>
          </w:tcPr>
          <w:p>
            <w:r>
              <w:t>出版社</w:t>
            </w:r>
          </w:p>
        </w:tc>
        <w:tc>
          <w:tcPr>
            <w:tcW w:type="dxa" w:w="4320"/>
          </w:tcPr>
          <w:p>
            <w:r/>
          </w:p>
        </w:tc>
      </w:tr>
      <w:tr>
        <w:tc>
          <w:tcPr>
            <w:tcW w:type="dxa" w:w="4320"/>
          </w:tcPr>
          <w:p>
            <w:r>
              <w:t>ISBN</w:t>
            </w:r>
          </w:p>
        </w:tc>
        <w:tc>
          <w:tcPr>
            <w:tcW w:type="dxa" w:w="4320"/>
          </w:tcPr>
          <w:p>
            <w:r>
              <w:t>978-7-5603-9861-7</w:t>
            </w:r>
          </w:p>
        </w:tc>
      </w:tr>
      <w:tr>
        <w:tc>
          <w:tcPr>
            <w:tcW w:type="dxa" w:w="4320"/>
          </w:tcPr>
          <w:p>
            <w:r>
              <w:t>出版日期</w:t>
            </w:r>
          </w:p>
        </w:tc>
        <w:tc>
          <w:tcPr>
            <w:tcW w:type="dxa" w:w="4320"/>
          </w:tcPr>
          <w:p>
            <w:r/>
          </w:p>
        </w:tc>
      </w:tr>
      <w:tr>
        <w:tc>
          <w:tcPr>
            <w:tcW w:type="dxa" w:w="4320"/>
          </w:tcPr>
          <w:p>
            <w:r>
              <w:t>页数</w:t>
            </w:r>
          </w:p>
        </w:tc>
        <w:tc>
          <w:tcPr>
            <w:tcW w:type="dxa" w:w="4320"/>
          </w:tcPr>
          <w:p>
            <w:r>
              <w:t>233</w:t>
            </w:r>
          </w:p>
        </w:tc>
      </w:tr>
      <w:tr>
        <w:tc>
          <w:tcPr>
            <w:tcW w:type="dxa" w:w="4320"/>
          </w:tcPr>
          <w:p>
            <w:r>
              <w:t>价格</w:t>
            </w:r>
          </w:p>
        </w:tc>
        <w:tc>
          <w:tcPr>
            <w:tcW w:type="dxa" w:w="4320"/>
          </w:tcPr>
          <w:p>
            <w:r>
              <w:t>68.00</w:t>
            </w:r>
          </w:p>
        </w:tc>
      </w:tr>
      <w:tr>
        <w:tc>
          <w:tcPr>
            <w:tcW w:type="dxa" w:w="4320"/>
          </w:tcPr>
          <w:p>
            <w:r>
              <w:t>关键词</w:t>
            </w:r>
          </w:p>
        </w:tc>
        <w:tc>
          <w:tcPr>
            <w:tcW w:type="dxa" w:w="4320"/>
          </w:tcPr>
          <w:p>
            <w:r>
              <w:t>新能源-电网-电力系统计算-潮流计算</w:t>
            </w:r>
          </w:p>
        </w:tc>
      </w:tr>
      <w:tr>
        <w:tc>
          <w:tcPr>
            <w:tcW w:type="dxa" w:w="4320"/>
          </w:tcPr>
          <w:p>
            <w:r>
              <w:t>分类</w:t>
            </w:r>
          </w:p>
        </w:tc>
        <w:tc>
          <w:tcPr>
            <w:tcW w:type="dxa" w:w="4320"/>
          </w:tcPr>
          <w:p>
            <w:r/>
          </w:p>
        </w:tc>
      </w:tr>
    </w:tbl>
    <w:p/>
    <w:p>
      <w:pPr>
        <w:pStyle w:val="Heading1"/>
      </w:pPr>
      <w:r>
        <w:t>图书介绍</w:t>
      </w:r>
    </w:p>
    <w:p>
      <w:r>
        <w:t>本书着眼于风能、太阳能等新能源参与下的微电网潮流算法及其在优化调度方面的应用，介绍了不同载体上风能、太阳能等新能源发电的特性与数学模型，然后针对微电网可再生能源高渗透率、电源出力强随机性的特点和负荷随机波动的特点以及孤岛微电网的特性，阐述了...</w:t>
      </w:r>
    </w:p>
    <w:p/>
    <w:p>
      <w:r>
        <w:t>本书出售、求购地址：https://www.jiaokey.com/book/detail/15317072.html</w:t>
      </w:r>
    </w:p>
    <w:p>
      <w:r>
        <w:t>更多相关图书推荐：https://www.jiaokey.com</w:t>
      </w:r>
    </w:p>
    <w:p>
      <w:r>
        <w:t>卢芳，刘宏达著 其他作品：https://www.jiaokey.com/tag/卢芳，刘宏达著.html</w:t>
      </w:r>
    </w:p>
    <w:p>
      <w:r>
        <w:t>关键词搜索：https://www.jiaokey.com/tag/新能源-电网-电力系统计算-潮流计算.html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