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高填方场地变形机理与建造技术应用实践</w:t>
      </w:r>
    </w:p>
    <w:p>
      <w:r>
        <w:rPr>
          <w:rFonts w:ascii="宋体" w:hAnsi="宋体" w:eastAsia="宋体"/>
          <w:sz w:val="24"/>
        </w:rPr>
        <w:t>周垂一,李树一,朱鹏,任金明,梅龙喜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高填方场地变形机理与建造技术应用实践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周垂一,李树一,朱鹏,任金明,梅龙喜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9787522614830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118.00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水库-水利工程-地基变形-研究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水库工程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以白鹤滩水电站库区消落带高填方场地为研究对象，系统阐述了消落带高填方场地变形机理与绿色智能建造技术；在系统总结高填方场地研究现状的基础上，基于原型试验与室内试验，研究了消落带填筑体损伤本构模型与破坏准则、强度与变形劣化规律、材料力学特性与参数选取方法、填方场地长期稳定性评价与监测预警体系；基于白鹤滩高填方场地特征与料源规划，系统阐述了大体积高填方地基绿色智能建造技术。本书可供水利、交通、房建等相关领域的科研人员、工程技术人员及高等院校师生参考。</w:t>
      </w:r>
    </w:p>
    <w:p/>
    <w:p>
      <w:r>
        <w:t>本书出售、求购地址：https://www.jiaokey.com/book/detail/15323441.html</w:t>
      </w:r>
    </w:p>
    <w:p>
      <w:r>
        <w:t>更多水库工程图书推荐：https://www.jiaokey.com</w:t>
      </w:r>
    </w:p>
    <w:p>
      <w:r>
        <w:t>周垂一,李树一,朱鹏,任金明,梅龙喜 其他作品：https://www.jiaokey.com/tag/周垂一,李树一,朱鹏,任金明,梅龙喜.html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关键词搜索：https://www.jiaokey.com/tag/水库-水利工程-地基变形-研究.html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