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书名：侗邑神草-黑老虎生物活性及产品加工研究</w:t>
      </w:r>
    </w:p>
    <w:p>
      <w:r>
        <w:t>作者：陆俊，郑颖，张雅婷著</w:t>
      </w:r>
    </w:p>
    <w:p>
      <w:r>
        <w:t>出版社：长沙：湖南科学技术出版社</w:t>
      </w:r>
    </w:p>
    <w:p>
      <w:r>
        <w:t>出版日期：2023.01</w:t>
      </w:r>
    </w:p>
    <w:p>
      <w:r>
        <w:t>总页数：200</w:t>
      </w:r>
    </w:p>
    <w:p>
      <w:r>
        <w:t>更多请访问教客网: www.jiaokey.com</w:t>
      </w:r>
    </w:p>
    <w:p>
      <w:r>
        <w:t>侗邑神草-黑老虎生物活性及产品加工研究 评论地址：https://www.jiaokey.com/book/detail/15325231.html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