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新镀金时代</w:t>
      </w:r>
    </w:p>
    <w:p>
      <w:r>
        <w:rPr>
          <w:rFonts w:ascii="宋体" w:hAnsi="宋体" w:eastAsia="宋体"/>
          <w:sz w:val="24"/>
        </w:rPr>
        <w:t>（英）詹姆斯·克拉布特里著；邢玮译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新镀金时代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（英）詹姆斯·克拉布特里著；邢玮译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978-7-5735-0601-6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本书分为三部分，分别为强盗贵族、政治机器、新镀金时代。具体内容包括：安巴尼乐园；美好时光的开端；宝莱坞寡头的崛起；被改造的印度；欺诈季；金权政治；南方的裙带关系等。</w:t>
      </w:r>
    </w:p>
    <w:p/>
    <w:p>
      <w:r>
        <w:t>本书出售、求购地址：https://www.jiaokey.com/book/detail/15344157.html</w:t>
      </w:r>
    </w:p>
    <w:p>
      <w:r>
        <w:t>更多相关图书推荐：https://www.jiaokey.com</w:t>
      </w:r>
    </w:p>
    <w:p>
      <w:r>
        <w:t>（英）詹姆斯·克拉布特里著；邢玮译 其他作品：https://www.jiaokey.com/tag/（英）詹姆斯·克拉布特里著；邢玮译.html</w:t>
      </w:r>
    </w:p>
    <w:p>
      <w:r>
        <w:t>关键词搜索：https://www.jiaokey.com/tag/新镀金时代.html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