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书名：地表水饮用水水源地突发环境事件应急预案编制技术要点与典型案例</w:t>
      </w:r>
    </w:p>
    <w:p>
      <w:r>
        <w:t>作者：昌盛，谢琼，付青著</w:t>
      </w:r>
    </w:p>
    <w:p>
      <w:r>
        <w:t>出版社：中国环境出版集团</w:t>
      </w:r>
    </w:p>
    <w:p>
      <w:r>
        <w:t>出版日期：2023.10</w:t>
      </w:r>
    </w:p>
    <w:p>
      <w:r>
        <w:t>总页数：178</w:t>
      </w:r>
    </w:p>
    <w:p>
      <w:r>
        <w:t>更多请访问教客网: www.jiaokey.com</w:t>
      </w:r>
    </w:p>
    <w:p>
      <w:r>
        <w:t>地表水饮用水水源地突发环境事件应急预案编制技术要点与典型案例 评论地址：https://www.jiaokey.com/book/detail/15349973.html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