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书名：超越英雄之旅  影视人物弧线创作指南</w:t>
      </w:r>
    </w:p>
    <w:p>
      <w:r>
        <w:t>作者：（澳）安东尼·木林斯（Anthony Mullins）著；彭可译</w:t>
      </w:r>
    </w:p>
    <w:p>
      <w:r>
        <w:t>出版社：北京：人民文学出版社</w:t>
      </w:r>
    </w:p>
    <w:p>
      <w:r>
        <w:t>出版日期：2023.09</w:t>
      </w:r>
    </w:p>
    <w:p>
      <w:r>
        <w:t>总页数：294</w:t>
      </w:r>
    </w:p>
    <w:p>
      <w:r>
        <w:t>更多请访问教客网: www.jiaokey.com</w:t>
      </w:r>
    </w:p>
    <w:p>
      <w:r>
        <w:t>超越英雄之旅  影视人物弧线创作指南 评论地址：https://www.jiaokey.com/book/detail/15353603.html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