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高电压大电流计量关键技术研究丛书 大电流计量技术与标准装置</w:t>
      </w:r>
    </w:p>
    <w:p>
      <w:r>
        <w:rPr>
          <w:rFonts w:ascii="宋体" w:hAnsi="宋体" w:eastAsia="宋体"/>
          <w:sz w:val="24"/>
        </w:rPr>
        <w:t>殷小东，李鹤，郭贤珊，张民，王海燕，李文婷，姚腾著；赵鹏，雷民总主编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高电压大电流计量关键技术研究丛书 大电流计量技术与标准装置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殷小东，李鹤，郭贤珊，张民，王海燕，李文婷，姚腾著；赵鹏，雷民总主编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978-7-5680-9423-8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大电流-电流测量-测量仪器-大电流-电流测量-测量技术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9章，第1章绪论介绍电流标准计量技术体系、发展历史。第2章至第4章介绍工频和宽带电流比例标准设计技术、量值溯源方法，其中重点介绍了有源工频和宽带电流比较仪的关键技术，这方面目前国内相关资料很少，还介绍了基于安匝差测量的快速量值扩展方...</w:t>
      </w:r>
    </w:p>
    <w:p/>
    <w:p>
      <w:r>
        <w:t>本书出售、求购地址：https://www.jiaokey.com/book/detail/15366802.html</w:t>
      </w:r>
    </w:p>
    <w:p>
      <w:r>
        <w:t>更多相关图书推荐：https://www.jiaokey.com</w:t>
      </w:r>
    </w:p>
    <w:p>
      <w:r>
        <w:t>殷小东，李鹤，郭贤珊，张民，王海燕，李文婷，姚腾著；赵鹏，雷民总主编 其他作品：https://www.jiaokey.com/tag/殷小东，李鹤，郭贤珊，张民，王海燕，李文婷，姚腾著；赵鹏，雷民总主编.html</w:t>
      </w:r>
    </w:p>
    <w:p>
      <w:r>
        <w:t>关键词搜索：https://www.jiaokey.com/tag/大电流-电流测量-测量仪器-大电流-电流测量-测量技术.html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