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书名：2023民法典婚姻家庭编条文释解与实操指引</w:t>
      </w:r>
    </w:p>
    <w:p>
      <w:r>
        <w:t>作者:李秀华主编；汪雯，马红君，项琳副主编</w:t>
      </w:r>
    </w:p>
    <w:p>
      <w:r>
        <w:t>出版社:北京：中国法制出版社</w:t>
      </w:r>
    </w:p>
    <w:p>
      <w:r>
        <w:t>出版日期：2023.09</w:t>
      </w:r>
    </w:p>
    <w:p>
      <w:r>
        <w:t>总页数：417</w:t>
      </w:r>
    </w:p>
    <w:p>
      <w:r>
        <w:t>更多请访问教客网:www.jiaokey.com</w:t>
      </w:r>
    </w:p>
    <w:p>
      <w:r>
        <w:t>2023民法典婚姻家庭编条文释解与实操指引评论地址：https://www.jiaokey.com/book/detail/15547637.html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