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书名：浙江工商大学重要窗口研究优秀学术成果丛书  府际合作  区域治理现代化的实现路径研究</w:t>
      </w:r>
    </w:p>
    <w:p>
      <w:r>
        <w:t>作者：郑春勇作</w:t>
      </w:r>
    </w:p>
    <w:p>
      <w:r>
        <w:t>出版社：杭州：浙江工商大学出版社</w:t>
      </w:r>
    </w:p>
    <w:p>
      <w:r>
        <w:t>出版日期：2023.11</w:t>
      </w:r>
    </w:p>
    <w:p>
      <w:r>
        <w:t>总页数：174</w:t>
      </w:r>
    </w:p>
    <w:p>
      <w:r>
        <w:t>更多请访问教客网: www.jiaokey.com</w:t>
      </w:r>
    </w:p>
    <w:p>
      <w:r>
        <w:t>浙江工商大学重要窗口研究优秀学术成果丛书  府际合作  区域治理现代化的实现路径研究 评论地址：https://www.jiaokey.com/book/detail/15598601.html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