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HERSTELLUNG VON GUSSEISEN MIT LAMELLENGRAPHIT UNTER VERWENDUNG VON SYNTHE-THISCHEM GIESSEREIR OHEISEN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HERSTELLUNG VON GUSSEISEN MIT LAMELLENGRAPHIT UNTER VERWENDUNG VON SYNTHE-THISCHEM GIESSEREIR OHEISEN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本书出售、求购地址：https://www.jiaokey.com/book/detail/40077487.html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关键词搜索：https://www.jiaokey.com/tag/HERSTELLUNG VON GUSSEISEN MIT LAMELLENGRAPHIT UNTER VERWENDUNG VON SYNTHE-THISCHEM GIESSEREIR OHEISEN.html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