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40100622_INTRAUTERINE DEVICES  TECHNICAL AND MANAGERIAL GUIDELINES FOR SERVICES_p175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40100622_INTRAUTERINE DEVICES  TECHNICAL AND MANAGERIAL GUIDELINES FOR SERVICES_p175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本书出售、求购地址：https://www.jiaokey.com/book/detail/40100622.html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关键词搜索：https://www.jiaokey.com/tag/40100622_INTRAUTERINE DEVICES  TECHNICAL AND MANAGERIAL GUIDELINES FOR SERVICES_p175.html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