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TEMPERATURE RESPONSE CHARTS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TEMPERATURE RESPONSE CHARTS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本书出售、求购地址：https://www.jiaokey.com/book/detail/40116625.html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关键词搜索：https://www.jiaokey.com/tag/TEMPERATURE RESPONSE CHARTS.html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