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经济摩擦と日本农业</w:t>
      </w:r>
    </w:p>
    <w:p>
      <w:r>
        <w:rPr>
          <w:rFonts w:ascii="宋体" w:hAnsi="宋体" w:eastAsia="宋体"/>
          <w:sz w:val="24"/>
        </w:rPr>
        <w:t>宫下柾次  三田保正  三岛德三  小田清编著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经济摩擦と日本农业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宫下柾次  三田保正  三岛德三  小田清编著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株式会社ミネルヴァ书房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本书出售、求购地址：https://www.jiaokey.com/book/detail/40121028.html</w:t>
      </w:r>
    </w:p>
    <w:p>
      <w:r>
        <w:t>更多相关图书推荐：https://www.jiaokey.com</w:t>
      </w:r>
    </w:p>
    <w:p>
      <w:r>
        <w:t>宫下柾次  三田保正  三岛德三  小田清编著 其他作品：https://www.jiaokey.com/tag/宫下柾次  三田保正  三岛德三  小田清编著.html</w:t>
      </w:r>
    </w:p>
    <w:p>
      <w:r>
        <w:t>株式会社ミネルヴァ书房 出版图书：https://www.jiaokey.com/tag/株式会社ミネルヴァ书房.html</w:t>
      </w:r>
    </w:p>
    <w:p>
      <w:r>
        <w:t>关键词搜索：https://www.jiaokey.com/tag/经济摩擦と日本农业.html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