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EXPERIENCE REPLACING GENERATED ATMOSPHERES WITH NITROGEN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EXPERIENCE REPLACING GENERATED ATMOSPHERES WITH NITROGEN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本书出售、求购地址：https://www.jiaokey.com/book/detail/40123747.html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关键词搜索：https://www.jiaokey.com/tag/TECHNICAL PAPER EXPERIENCE REPLACING GENERATED ATMOSPHERES WITH NITROGEN.html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