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APPROACHES WITH SUICIDAL ADOLESCENTS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APPROACHES WITH SUICIDAL ADOLESCENTS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本书出售、求购地址：https://www.jiaokey.com/book/detail/40164501.html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关键词搜索：https://www.jiaokey.com/tag/TREATMENT APPROACHES WITH SUICIDAL ADOLESCENTS.html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