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THE LAW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关键词搜索：https://www.jiaokey.com/tag/ENVIRONMENT AND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