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40167385_INTRODUCING MASS COMMUNICATION_p448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40167385_INTRODUCING MASS COMMUNICATION_p448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关键词搜索：https://www.jiaokey.com/tag/40167385_INTRODUCING MASS COMMUNICATION_p448.html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