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40169868_READINGS IN MASS COMMUNICATION_p295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40169868_READINGS IN MASS COMMUNICATION_p295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关键词搜索：https://www.jiaokey.com/tag/40169868_READINGS IN MASS COMMUNICATION_p295.html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