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INLAND FISH MARKETING IN INDIA  VOLUME FOUR-B</w:t>
      </w:r>
    </w:p>
    <w:p>
      <w:r>
        <w:rPr>
          <w:rFonts w:ascii="宋体" w:hAnsi="宋体" w:eastAsia="宋体"/>
          <w:sz w:val="24"/>
        </w:rPr>
        <w:t>D.K.DESAI  G.S.GUPTA  V.K.GUPTA  M.RAGHAVACHARI  S.SREENIVAS RAO  S.VATHSALA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INLAND FISH MARKETING IN INDIA  VOLUME FOUR-B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D.K.DESAI  G.S.GUPTA  V.K.GUPTA  M.RAGHAVACHARI  S.SREENIVAS RAO  S.VATHSALA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本书出售、求购地址：https://www.jiaokey.com/book/detail/40205262.html</w:t>
      </w:r>
    </w:p>
    <w:p>
      <w:r>
        <w:t>更多相关图书推荐：https://www.jiaokey.com</w:t>
      </w:r>
    </w:p>
    <w:p>
      <w:r>
        <w:t>D.K.DESAI  G.S.GUPTA  V.K.GUPTA  M.RAGHAVACHARI  S.SREENIVAS RAO  S.VATHSALA 其他作品：https://www.jiaokey.com/tag/D.K.DESAI  G.S.GUPTA  V.K.GUPTA  M.RAGHAVACHARI  S.SREENIVAS RAO  S.VATHSALA.html</w:t>
      </w:r>
    </w:p>
    <w:p>
      <w:r>
        <w:t>关键词搜索：https://www.jiaokey.com/tag/INLAND FISH MARKETING IN INDIA  VOLUME FOUR-B.html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