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 A CASE BOOK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 A CASE 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关键词搜索：https://www.jiaokey.com/tag/BANK MANAGEMENT A CASE 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