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USE OF THE COMPLEX VARIABLE AN INTRODUCTION SECOND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USE OF THE COMPLEX VARIABLE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本书出售、求购地址：https://www.jiaokey.com/book/detail/40229364.html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THEORY AND USE OF THE COMPLEX VARIABLE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