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FRUIT AND VEGETABLE PRODUCTS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FRUIT AND VEGETABLE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本书出售、求购地址：https://www.jiaokey.com/book/detail/40259338.html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关键词搜索：https://www.jiaokey.com/tag/COMMERCIAL FRUIT AND VEGETABLE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