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METALLKLEBEN UND GLASFASERVERSTARKTE KUNSTSTOFFE IN DER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METALLKLEBEN UND GLASFASERVERSTARKTE KUNSTSTOFFE IN DER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本书出售、求购地址：https://www.jiaokey.com/book/detail/40263227.html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关键词搜索：https://www.jiaokey.com/tag/METALLKLEBEN UND GLASFASERVERSTARKTE KUNSTSTOFFE IN DER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