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FRACTURE MECHANICS TO REINFORCED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FRACTURE MECHANICS TO REINFORCED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本书出售、求购地址：https://www.jiaokey.com/book/detail/40264289.html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关键词搜索：https://www.jiaokey.com/tag/APPLICATIONS OF FRACTURE MECHANICS TO REINFORCED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