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ARRANGEMENTS:TRENDS AND EMERGING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ARRANGEMENTS:TRENDS AND EMERGING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本书出售、求购地址：https://www.jiaokey.com/book/detail/40282979.html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关键词搜索：https://www.jiaokey.com/tag/INTERNATIONAL INVESTMENT ARRANGEMENTS:TRENDS AND EMERGING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