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AND MANAGEMENT OF CRIMINAL JUSTICE ORGANIZATIONS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AND MANAGEMENT OF CRIMINAL JUSTICE ORGANIZATIONS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ADMINISTRATION AND MANAGEMENT OF CRIMINAL JUSTICE ORGANIZATIONS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