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PATHOPHYSIOLOGY:THE BIOLOGIC BASIS FOR DISEASE IN ADULTS AND CHILDREN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PATHOPHYSIOLOGY:THE BIOLOGIC BASIS FOR DISEASE IN ADULTS AND CHILDREN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本书出售、求购地址：https://www.jiaokey.com/book/detail/40309683.html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关键词搜索：https://www.jiaokey.com/tag/PATHOPHYSIOLOGY:THE BIOLOGIC BASIS FOR DISEASE IN ADULTS AND CHILDREN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