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按照经济规律办事加快实现四个现代化  维吾尔文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按照经济规律办事加快实现四个现代化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本书出售、求购地址：https://www.jiaokey.com/book/detail/40312740.html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关键词搜索：https://www.jiaokey.com/tag/按照经济规律办事加快实现四个现代化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