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40322148_ISOTOPEN-UND STRAHLENFIBEL FUR DEN ARZT_p269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40322148_ISOTOPEN-UND STRAHLENFIBEL FUR DEN ARZT_p269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关键词搜索：https://www.jiaokey.com/tag/40322148_ISOTOPEN-UND STRAHLENFIBEL FUR DEN ARZT_p269.html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