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ВОПРОСЫ соцнальногоu3000фудожественной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ВОПРОСЫ соцнальногоu3000фудожественной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本书出售、求购地址：https://www.jiaokey.com/book/detail/40345643.html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关键词搜索：https://www.jiaokey.com/tag/ВОПРОСЫ соцнальногоu3000фудожественной.html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