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Graphics Communication Second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Graphics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本书出售、求购地址：https://www.jiaokey.com/book/detail/40348649.html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关键词搜索：https://www.jiaokey.com/tag/Fundamentals of Graphics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