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PATHOLOGY:IMPLICATIONS FOR THE PHYSICAL THERAPIST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PATHOLOGY:IMPLICATIONS FOR THE PHYSICAL THERAPIST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本书出售、求购地址：https://www.jiaokey.com/book/detail/40353162.html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关键词搜索：https://www.jiaokey.com/tag/PATHOLOGY:IMPLICATIONS FOR THE PHYSICAL THERAPIST.html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