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MODULAR FORMS AND THETA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MODULAR FORMS AND THETA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关键词搜索：https://www.jiaokey.com/tag/SINGULAR MODULAR FORMS AND THETA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