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STRATFORD-UPON-AVON STUDIES 16 Medieval Drama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STRATFORD-UPON-AVON STUDIES 16 Medieval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本书出售、求购地址：https://www.jiaokey.com/book/detail/40362960.html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关键词搜索：https://www.jiaokey.com/tag/STRATFORD-UPON-AVON STUDIES 16 Medieval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