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论理想和纪律教育  藏文</w:t>
      </w:r>
    </w:p>
    <w:p>
      <w:r>
        <w:rPr>
          <w:rFonts w:ascii="宋体" w:hAnsi="宋体" w:eastAsia="宋体"/>
          <w:sz w:val="24"/>
        </w:rPr>
        <w:t>余心言著；中央民族学院民语系82级藏语班毕业生译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论理想和纪律教育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余心言著；中央民族学院民语系82级藏语班毕业生译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本书出售、求购地址：https://www.jiaokey.com/book/detail/40363629.html</w:t>
      </w:r>
    </w:p>
    <w:p>
      <w:r>
        <w:t>更多相关图书推荐：https://www.jiaokey.com</w:t>
      </w:r>
    </w:p>
    <w:p>
      <w:r>
        <w:t>余心言著；中央民族学院民语系82级藏语班毕业生译 其他作品：https://www.jiaokey.com/tag/余心言著；中央民族学院民语系82级藏语班毕业生译.html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关键词搜索：https://www.jiaokey.com/tag/论理想和纪律教育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