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MESSAGE Information Strategies for Communicators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MESSAGE Information Strategies for Communicators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关键词搜索：https://www.jiaokey.com/tag/BEHIND THE MESSAGE Information Strategies for Communicators.html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