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Hoggart and Cultural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Hoggart and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本书出售、求购地址：https://www.jiaokey.com/book/detail/40366601.html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关键词搜索：https://www.jiaokey.com/tag/Richard Hoggart and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