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NEWSWRITING ON DEADLINE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NEWSWRITING ON DEADLINE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关键词搜索：https://www.jiaokey.com/tag/NEWSWRITING ON DEADLINE.html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