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3539 Local Pattern Detection International Seminar Dagstuhl Castle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3539 Local Pattern Detection International Seminar Dagstuhl Castle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本书出售、求购地址：https://www.jiaokey.com/book/detail/40367541.html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3539 Local Pattern Detection International Seminar Dagstuhl Castle.html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