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BLOCK AND GRAFT COPOLYMERIZATION VOLUME 2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BLOCK AND GRAFT COPOLYMERIZATION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本书出售、求购地址：https://www.jiaokey.com/book/detail/40367648.html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关键词搜索：https://www.jiaokey.com/tag/BLOCK AND GRAFT COPOLYMERIZATION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