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teaching BECOMING A PROFESSIONAL fourth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teaching BECOMING A PROFESSIONAL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本书出售、求购地址：https://www.jiaokey.com/book/detail/40367777.html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关键词搜索：https://www.jiaokey.com/tag/introduction to teaching BECOMING A PROFESSIONAL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