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Policy-Driven Mobile Ad hoc Network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Policy-Driven Mobile Ad hoc Network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关键词搜索：https://www.jiaokey.com/tag/Policy-Driven Mobile Ad hoc Network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