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PROGRAMMING WITH TURBO PROLOG 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PROGRAMMING WITH TURBO PROLOG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关键词搜索：https://www.jiaokey.com/tag/ARTIFICIAL INTELLIGENCE PROGRAMMING WITH TURBO PROLOG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