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LANDSLIDES AND THEIR CONTROL SECOND COMPLETELY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LANDSLIDES AND THEIR CONTROL SECOND COMPLETELY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本书出售、求购地址：https://www.jiaokey.com/book/detail/40403165.html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关键词搜索：https://www.jiaokey.com/tag/LANDSLIDES AND THEIR CONTROL SECOND COMPLETELY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